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B358" w14:textId="5FEB9834" w:rsidR="0030137C" w:rsidRPr="0046566D" w:rsidRDefault="005A25E3" w:rsidP="005A25E3">
      <w:pPr>
        <w:autoSpaceDE w:val="0"/>
        <w:autoSpaceDN w:val="0"/>
        <w:adjustRightInd w:val="0"/>
        <w:spacing w:after="0" w:line="240" w:lineRule="auto"/>
        <w:rPr>
          <w:rFonts w:ascii="Arial" w:hAnsi="Arial" w:cs="Arial"/>
          <w:b/>
          <w:sz w:val="20"/>
          <w:szCs w:val="20"/>
        </w:rPr>
      </w:pPr>
      <w:r w:rsidRPr="0046566D">
        <w:rPr>
          <w:rFonts w:ascii="Arial" w:hAnsi="Arial" w:cs="Arial"/>
          <w:b/>
          <w:sz w:val="20"/>
          <w:szCs w:val="20"/>
        </w:rPr>
        <w:t xml:space="preserve">BIJLAGE </w:t>
      </w:r>
      <w:r w:rsidR="001060FB" w:rsidRPr="0046566D">
        <w:rPr>
          <w:rFonts w:ascii="Arial" w:hAnsi="Arial" w:cs="Arial"/>
          <w:b/>
          <w:sz w:val="20"/>
          <w:szCs w:val="20"/>
        </w:rPr>
        <w:t>33</w:t>
      </w:r>
    </w:p>
    <w:tbl>
      <w:tblPr>
        <w:tblStyle w:val="Grilledutableau"/>
        <w:tblW w:w="928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9"/>
        <w:gridCol w:w="1764"/>
        <w:gridCol w:w="4779"/>
      </w:tblGrid>
      <w:tr w:rsidR="00E4791D" w14:paraId="6714B35D" w14:textId="77777777" w:rsidTr="00E4791D">
        <w:trPr>
          <w:trHeight w:val="367"/>
        </w:trPr>
        <w:tc>
          <w:tcPr>
            <w:tcW w:w="2739" w:type="dxa"/>
            <w:vMerge w:val="restart"/>
            <w:tcBorders>
              <w:top w:val="single" w:sz="4" w:space="0" w:color="0000FF"/>
              <w:left w:val="single" w:sz="4" w:space="0" w:color="0000FF"/>
              <w:bottom w:val="single" w:sz="4" w:space="0" w:color="0000FF"/>
              <w:right w:val="single" w:sz="4" w:space="0" w:color="auto"/>
            </w:tcBorders>
            <w:hideMark/>
          </w:tcPr>
          <w:p w14:paraId="6714B359" w14:textId="77777777" w:rsidR="00E4791D" w:rsidRDefault="00E4791D">
            <w:pPr>
              <w:rPr>
                <w:rFonts w:cs="Times New Roman"/>
              </w:rPr>
            </w:pPr>
          </w:p>
        </w:tc>
        <w:tc>
          <w:tcPr>
            <w:tcW w:w="6543"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6714B35A" w14:textId="77777777" w:rsidR="00E4791D" w:rsidRDefault="00E4791D">
            <w:pPr>
              <w:rPr>
                <w:rFonts w:cs="Times New Roman"/>
              </w:rPr>
            </w:pPr>
          </w:p>
          <w:p w14:paraId="6714B35B" w14:textId="77777777" w:rsidR="00E4791D" w:rsidRDefault="00E4791D">
            <w:pPr>
              <w:shd w:val="clear" w:color="auto" w:fill="D9D9D9" w:themeFill="background1" w:themeFillShade="D9"/>
              <w:jc w:val="center"/>
              <w:rPr>
                <w:color w:val="0000FF"/>
                <w:sz w:val="48"/>
                <w:szCs w:val="48"/>
                <w:u w:val="single"/>
              </w:rPr>
            </w:pPr>
            <w:r>
              <w:rPr>
                <w:color w:val="0000FF"/>
                <w:sz w:val="48"/>
                <w:szCs w:val="48"/>
                <w:u w:val="single"/>
              </w:rPr>
              <w:t>Functiebeschrijving</w:t>
            </w:r>
          </w:p>
          <w:p w14:paraId="6714B35C" w14:textId="77777777" w:rsidR="00E4791D" w:rsidRDefault="00E4791D">
            <w:pPr>
              <w:rPr>
                <w:rFonts w:cs="Times New Roman"/>
              </w:rPr>
            </w:pPr>
          </w:p>
        </w:tc>
      </w:tr>
      <w:tr w:rsidR="00E4791D" w14:paraId="6714B362" w14:textId="77777777" w:rsidTr="0046566D">
        <w:trPr>
          <w:trHeight w:val="1053"/>
        </w:trPr>
        <w:tc>
          <w:tcPr>
            <w:tcW w:w="0" w:type="auto"/>
            <w:vMerge/>
            <w:tcBorders>
              <w:top w:val="single" w:sz="4" w:space="0" w:color="0000FF"/>
              <w:left w:val="single" w:sz="4" w:space="0" w:color="0000FF"/>
              <w:bottom w:val="single" w:sz="4" w:space="0" w:color="0000FF"/>
              <w:right w:val="single" w:sz="4" w:space="0" w:color="auto"/>
            </w:tcBorders>
            <w:vAlign w:val="center"/>
            <w:hideMark/>
          </w:tcPr>
          <w:p w14:paraId="6714B35E" w14:textId="77777777" w:rsidR="00E4791D" w:rsidRDefault="00E4791D">
            <w:pPr>
              <w:rPr>
                <w:rFonts w:cs="Times New Roman"/>
              </w:rPr>
            </w:pPr>
          </w:p>
        </w:tc>
        <w:tc>
          <w:tcPr>
            <w:tcW w:w="6543"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714B35F" w14:textId="77777777" w:rsidR="00E4791D" w:rsidRDefault="00E4791D">
            <w:pPr>
              <w:shd w:val="clear" w:color="auto" w:fill="D9D9D9" w:themeFill="background1" w:themeFillShade="D9"/>
              <w:jc w:val="center"/>
              <w:rPr>
                <w:b/>
                <w:color w:val="0000FF"/>
                <w:sz w:val="48"/>
                <w:szCs w:val="48"/>
              </w:rPr>
            </w:pPr>
            <w:proofErr w:type="spellStart"/>
            <w:r>
              <w:rPr>
                <w:b/>
                <w:color w:val="0000FF"/>
                <w:sz w:val="48"/>
                <w:szCs w:val="48"/>
              </w:rPr>
              <w:t>Fi</w:t>
            </w:r>
            <w:bookmarkStart w:id="0" w:name="_GoBack"/>
            <w:bookmarkEnd w:id="0"/>
            <w:r>
              <w:rPr>
                <w:b/>
                <w:color w:val="0000FF"/>
                <w:sz w:val="48"/>
                <w:szCs w:val="48"/>
              </w:rPr>
              <w:t>ST</w:t>
            </w:r>
            <w:proofErr w:type="spellEnd"/>
            <w:r w:rsidRPr="00E3089C">
              <w:rPr>
                <w:b/>
                <w:color w:val="0000FF"/>
                <w:sz w:val="48"/>
                <w:szCs w:val="48"/>
              </w:rPr>
              <w:t>-API</w:t>
            </w:r>
            <w:r>
              <w:rPr>
                <w:b/>
                <w:color w:val="0000FF"/>
                <w:sz w:val="48"/>
                <w:szCs w:val="48"/>
              </w:rPr>
              <w:t xml:space="preserve"> </w:t>
            </w:r>
            <w:proofErr w:type="spellStart"/>
            <w:r>
              <w:rPr>
                <w:b/>
                <w:color w:val="0000FF"/>
                <w:sz w:val="48"/>
                <w:szCs w:val="48"/>
              </w:rPr>
              <w:t>Debriefer</w:t>
            </w:r>
            <w:proofErr w:type="spellEnd"/>
          </w:p>
          <w:p w14:paraId="6714B360" w14:textId="77777777" w:rsidR="00E4791D" w:rsidRDefault="00E4791D">
            <w:pPr>
              <w:shd w:val="clear" w:color="auto" w:fill="D9D9D9" w:themeFill="background1" w:themeFillShade="D9"/>
              <w:jc w:val="center"/>
              <w:rPr>
                <w:rFonts w:cs="Times New Roman"/>
                <w:b/>
                <w:color w:val="0000FF"/>
                <w:sz w:val="48"/>
                <w:szCs w:val="48"/>
              </w:rPr>
            </w:pPr>
          </w:p>
          <w:p w14:paraId="6714B361" w14:textId="77777777" w:rsidR="00E4791D" w:rsidRDefault="00E4791D">
            <w:pPr>
              <w:rPr>
                <w:rFonts w:cs="Times New Roman"/>
              </w:rPr>
            </w:pPr>
          </w:p>
        </w:tc>
      </w:tr>
      <w:tr w:rsidR="00E4791D" w14:paraId="6714B36D" w14:textId="77777777" w:rsidTr="00E4791D">
        <w:tc>
          <w:tcPr>
            <w:tcW w:w="2739" w:type="dxa"/>
            <w:tcBorders>
              <w:top w:val="single" w:sz="4" w:space="0" w:color="0000FF"/>
              <w:left w:val="single" w:sz="4" w:space="0" w:color="0000FF"/>
              <w:bottom w:val="single" w:sz="4" w:space="0" w:color="0000FF"/>
              <w:right w:val="single" w:sz="4" w:space="0" w:color="0000FF"/>
            </w:tcBorders>
          </w:tcPr>
          <w:p w14:paraId="6714B363" w14:textId="77777777" w:rsidR="00E4791D" w:rsidRDefault="00E4791D">
            <w:pPr>
              <w:rPr>
                <w:rFonts w:cs="Times New Roman"/>
                <w:b/>
                <w:color w:val="0000FF"/>
                <w:sz w:val="20"/>
                <w:szCs w:val="20"/>
              </w:rPr>
            </w:pPr>
          </w:p>
          <w:p w14:paraId="6714B364" w14:textId="77777777" w:rsidR="00E4791D" w:rsidRDefault="00E4791D">
            <w:pPr>
              <w:rPr>
                <w:b/>
                <w:color w:val="0000FF"/>
                <w:sz w:val="20"/>
                <w:szCs w:val="20"/>
              </w:rPr>
            </w:pPr>
          </w:p>
          <w:p w14:paraId="6714B365" w14:textId="77777777" w:rsidR="00E4791D" w:rsidRDefault="00E4791D">
            <w:pPr>
              <w:rPr>
                <w:b/>
                <w:color w:val="0000FF"/>
                <w:sz w:val="20"/>
                <w:szCs w:val="20"/>
              </w:rPr>
            </w:pPr>
          </w:p>
          <w:p w14:paraId="6714B366" w14:textId="77777777" w:rsidR="00E4791D" w:rsidRDefault="00E4791D">
            <w:pPr>
              <w:rPr>
                <w:b/>
                <w:color w:val="0000FF"/>
                <w:sz w:val="20"/>
                <w:szCs w:val="20"/>
              </w:rPr>
            </w:pPr>
          </w:p>
          <w:p w14:paraId="6714B367" w14:textId="77777777" w:rsidR="00E4791D" w:rsidRDefault="00E4791D">
            <w:pPr>
              <w:rPr>
                <w:rFonts w:cs="Times New Roman"/>
                <w:b/>
                <w:color w:val="0000FF"/>
                <w:sz w:val="20"/>
                <w:szCs w:val="20"/>
              </w:rPr>
            </w:pPr>
          </w:p>
        </w:tc>
        <w:tc>
          <w:tcPr>
            <w:tcW w:w="6543" w:type="dxa"/>
            <w:gridSpan w:val="2"/>
            <w:tcBorders>
              <w:top w:val="single" w:sz="4" w:space="0" w:color="auto"/>
              <w:left w:val="single" w:sz="4" w:space="0" w:color="0000FF"/>
              <w:bottom w:val="single" w:sz="4" w:space="0" w:color="0000FF"/>
              <w:right w:val="single" w:sz="4" w:space="0" w:color="0000FF"/>
            </w:tcBorders>
          </w:tcPr>
          <w:p w14:paraId="6714B368" w14:textId="77777777" w:rsidR="00E4791D" w:rsidRPr="00E26C67" w:rsidRDefault="00E4791D" w:rsidP="00E26C67">
            <w:pPr>
              <w:jc w:val="both"/>
              <w:rPr>
                <w:b/>
                <w:color w:val="000000"/>
                <w:sz w:val="20"/>
                <w:szCs w:val="20"/>
              </w:rPr>
            </w:pPr>
          </w:p>
          <w:p w14:paraId="6714B369" w14:textId="77777777" w:rsidR="00E4791D" w:rsidRDefault="00E4791D" w:rsidP="00E26C67">
            <w:pPr>
              <w:jc w:val="center"/>
              <w:rPr>
                <w:color w:val="000000"/>
                <w:sz w:val="20"/>
                <w:szCs w:val="20"/>
              </w:rPr>
            </w:pPr>
            <w:r>
              <w:rPr>
                <w:color w:val="000000"/>
                <w:sz w:val="20"/>
                <w:szCs w:val="20"/>
              </w:rPr>
              <w:t>Deze functie is minimaal gekoppeld aan de functie van brandweerman.</w:t>
            </w:r>
          </w:p>
          <w:p w14:paraId="6714B36A" w14:textId="77777777" w:rsidR="00E4791D" w:rsidRDefault="00E4791D" w:rsidP="00E26C67">
            <w:pPr>
              <w:jc w:val="both"/>
              <w:rPr>
                <w:color w:val="000000"/>
                <w:sz w:val="20"/>
                <w:szCs w:val="20"/>
              </w:rPr>
            </w:pPr>
          </w:p>
          <w:p w14:paraId="6714B36B" w14:textId="4D1D20E5" w:rsidR="00E4791D" w:rsidRDefault="00E4791D" w:rsidP="00E26C67">
            <w:pPr>
              <w:jc w:val="center"/>
              <w:rPr>
                <w:color w:val="000000"/>
                <w:sz w:val="20"/>
                <w:szCs w:val="20"/>
              </w:rPr>
            </w:pPr>
            <w:r w:rsidRPr="00BE0919">
              <w:rPr>
                <w:color w:val="000000"/>
                <w:sz w:val="20"/>
                <w:szCs w:val="20"/>
              </w:rPr>
              <w:t xml:space="preserve">De zone voorziet deze </w:t>
            </w:r>
            <w:r>
              <w:rPr>
                <w:color w:val="000000"/>
                <w:sz w:val="20"/>
                <w:szCs w:val="20"/>
              </w:rPr>
              <w:t>functie</w:t>
            </w:r>
            <w:r w:rsidRPr="00BE0919">
              <w:rPr>
                <w:color w:val="000000"/>
                <w:sz w:val="20"/>
                <w:szCs w:val="20"/>
              </w:rPr>
              <w:t xml:space="preserve"> </w:t>
            </w:r>
            <w:r w:rsidR="002D3BB3">
              <w:rPr>
                <w:color w:val="000000"/>
                <w:sz w:val="20"/>
                <w:szCs w:val="20"/>
              </w:rPr>
              <w:t>op basis</w:t>
            </w:r>
            <w:r>
              <w:rPr>
                <w:color w:val="000000"/>
                <w:sz w:val="20"/>
                <w:szCs w:val="20"/>
              </w:rPr>
              <w:t xml:space="preserve"> van haar risicoanalyse</w:t>
            </w:r>
            <w:r w:rsidRPr="00BE0919">
              <w:rPr>
                <w:color w:val="000000"/>
                <w:sz w:val="20"/>
                <w:szCs w:val="20"/>
              </w:rPr>
              <w:t>.</w:t>
            </w:r>
          </w:p>
          <w:p w14:paraId="62BC08A8" w14:textId="62A4FA7C" w:rsidR="00E25CA5" w:rsidRDefault="00E25CA5" w:rsidP="00E26C67">
            <w:pPr>
              <w:jc w:val="center"/>
              <w:rPr>
                <w:color w:val="000000"/>
                <w:sz w:val="20"/>
                <w:szCs w:val="20"/>
              </w:rPr>
            </w:pPr>
          </w:p>
          <w:p w14:paraId="114A1C8E" w14:textId="77777777" w:rsidR="007145B4" w:rsidRDefault="007145B4" w:rsidP="007145B4">
            <w:pPr>
              <w:jc w:val="center"/>
              <w:rPr>
                <w:color w:val="000000"/>
                <w:sz w:val="20"/>
                <w:szCs w:val="20"/>
              </w:rPr>
            </w:pPr>
            <w:r>
              <w:rPr>
                <w:color w:val="000000"/>
                <w:sz w:val="20"/>
                <w:szCs w:val="20"/>
              </w:rPr>
              <w:t>Deze functie wordt opgenomen door het personeelslid op basis van zijn vrije keuze en zijn engagement.</w:t>
            </w:r>
          </w:p>
          <w:p w14:paraId="6E2A55A3" w14:textId="6336373F" w:rsidR="00E25CA5" w:rsidRPr="00BE0919" w:rsidRDefault="007145B4" w:rsidP="007145B4">
            <w:pPr>
              <w:jc w:val="center"/>
              <w:rPr>
                <w:color w:val="000000"/>
                <w:sz w:val="20"/>
                <w:szCs w:val="20"/>
              </w:rPr>
            </w:pPr>
            <w:r w:rsidRPr="00BE0919">
              <w:rPr>
                <w:color w:val="000000"/>
                <w:sz w:val="20"/>
                <w:szCs w:val="20"/>
              </w:rPr>
              <w:t xml:space="preserve"> </w:t>
            </w:r>
          </w:p>
          <w:p w14:paraId="6714B36C" w14:textId="77777777" w:rsidR="00E4791D" w:rsidRDefault="00E4791D" w:rsidP="00E26C67">
            <w:pPr>
              <w:jc w:val="both"/>
              <w:rPr>
                <w:rFonts w:cs="Times New Roman"/>
                <w:sz w:val="20"/>
                <w:szCs w:val="20"/>
              </w:rPr>
            </w:pPr>
          </w:p>
        </w:tc>
      </w:tr>
      <w:tr w:rsidR="00E4791D" w14:paraId="6714B373" w14:textId="77777777" w:rsidTr="00E4791D">
        <w:tc>
          <w:tcPr>
            <w:tcW w:w="2739" w:type="dxa"/>
            <w:tcBorders>
              <w:top w:val="single" w:sz="4" w:space="0" w:color="0000FF"/>
              <w:left w:val="single" w:sz="4" w:space="0" w:color="0000FF"/>
              <w:bottom w:val="single" w:sz="4" w:space="0" w:color="0000FF"/>
              <w:right w:val="single" w:sz="4" w:space="0" w:color="0000FF"/>
            </w:tcBorders>
          </w:tcPr>
          <w:p w14:paraId="6714B36E" w14:textId="77777777" w:rsidR="00E4791D" w:rsidRDefault="00E4791D">
            <w:pPr>
              <w:rPr>
                <w:rFonts w:cs="Times New Roman"/>
                <w:b/>
                <w:color w:val="0000FF"/>
                <w:sz w:val="20"/>
                <w:szCs w:val="20"/>
              </w:rPr>
            </w:pPr>
            <w:r>
              <w:rPr>
                <w:b/>
                <w:color w:val="0000FF"/>
                <w:sz w:val="20"/>
                <w:szCs w:val="20"/>
              </w:rPr>
              <w:t>Beschrijving</w:t>
            </w:r>
          </w:p>
          <w:p w14:paraId="6714B36F" w14:textId="77777777" w:rsidR="00E4791D" w:rsidRDefault="00E4791D">
            <w:pPr>
              <w:rPr>
                <w:b/>
                <w:color w:val="0000FF"/>
                <w:sz w:val="20"/>
                <w:szCs w:val="20"/>
              </w:rPr>
            </w:pPr>
          </w:p>
          <w:p w14:paraId="6714B370" w14:textId="77777777" w:rsidR="00E4791D" w:rsidRDefault="00E4791D">
            <w:pPr>
              <w:rPr>
                <w:rFonts w:cs="Times New Roman"/>
                <w:b/>
                <w:color w:val="0000FF"/>
                <w:sz w:val="20"/>
                <w:szCs w:val="20"/>
              </w:rPr>
            </w:pPr>
          </w:p>
        </w:tc>
        <w:tc>
          <w:tcPr>
            <w:tcW w:w="6543" w:type="dxa"/>
            <w:gridSpan w:val="2"/>
            <w:tcBorders>
              <w:top w:val="single" w:sz="4" w:space="0" w:color="0000FF"/>
              <w:left w:val="single" w:sz="4" w:space="0" w:color="0000FF"/>
              <w:bottom w:val="single" w:sz="4" w:space="0" w:color="0000FF"/>
              <w:right w:val="single" w:sz="4" w:space="0" w:color="0000FF"/>
            </w:tcBorders>
          </w:tcPr>
          <w:p w14:paraId="6714B371" w14:textId="2C056890" w:rsidR="00E4791D" w:rsidRDefault="002D3BB3" w:rsidP="00E26C67">
            <w:pPr>
              <w:widowControl w:val="0"/>
              <w:tabs>
                <w:tab w:val="left" w:pos="220"/>
                <w:tab w:val="left" w:pos="720"/>
              </w:tabs>
              <w:autoSpaceDE w:val="0"/>
              <w:autoSpaceDN w:val="0"/>
              <w:adjustRightInd w:val="0"/>
              <w:spacing w:after="293"/>
              <w:jc w:val="both"/>
              <w:rPr>
                <w:sz w:val="20"/>
                <w:szCs w:val="20"/>
              </w:rPr>
            </w:pPr>
            <w:r>
              <w:rPr>
                <w:sz w:val="20"/>
                <w:szCs w:val="20"/>
              </w:rPr>
              <w:t xml:space="preserve">De </w:t>
            </w:r>
            <w:proofErr w:type="spellStart"/>
            <w:r>
              <w:rPr>
                <w:sz w:val="20"/>
                <w:szCs w:val="20"/>
              </w:rPr>
              <w:t>FiST</w:t>
            </w:r>
            <w:proofErr w:type="spellEnd"/>
            <w:r>
              <w:rPr>
                <w:sz w:val="20"/>
                <w:szCs w:val="20"/>
              </w:rPr>
              <w:t xml:space="preserve">-API </w:t>
            </w:r>
            <w:proofErr w:type="spellStart"/>
            <w:r>
              <w:rPr>
                <w:sz w:val="20"/>
                <w:szCs w:val="20"/>
              </w:rPr>
              <w:t>Debriefer</w:t>
            </w:r>
            <w:proofErr w:type="spellEnd"/>
            <w:r w:rsidR="00E4791D">
              <w:rPr>
                <w:sz w:val="20"/>
                <w:szCs w:val="20"/>
              </w:rPr>
              <w:t xml:space="preserve"> heeft taken, bevoegdheden en verantwoordelijkheden op het vlak van post-traumatische ervaringen bij slachtoffers</w:t>
            </w:r>
            <w:r>
              <w:rPr>
                <w:sz w:val="20"/>
                <w:szCs w:val="20"/>
              </w:rPr>
              <w:t>. Hij</w:t>
            </w:r>
            <w:r w:rsidR="00ED33AC">
              <w:rPr>
                <w:sz w:val="20"/>
                <w:szCs w:val="20"/>
              </w:rPr>
              <w:t xml:space="preserve"> is</w:t>
            </w:r>
            <w:r w:rsidR="00E4791D">
              <w:rPr>
                <w:sz w:val="20"/>
                <w:szCs w:val="20"/>
              </w:rPr>
              <w:t xml:space="preserve"> in staat een multidisciplinaire debriefing te leiden en te organiseren. De </w:t>
            </w:r>
            <w:proofErr w:type="spellStart"/>
            <w:r w:rsidR="00E4791D">
              <w:rPr>
                <w:sz w:val="20"/>
                <w:szCs w:val="20"/>
              </w:rPr>
              <w:t>FiST</w:t>
            </w:r>
            <w:proofErr w:type="spellEnd"/>
            <w:r w:rsidR="00E4791D" w:rsidRPr="00E3089C">
              <w:rPr>
                <w:sz w:val="20"/>
                <w:szCs w:val="20"/>
              </w:rPr>
              <w:t>-API</w:t>
            </w:r>
            <w:r w:rsidR="00E4791D">
              <w:rPr>
                <w:sz w:val="20"/>
                <w:szCs w:val="20"/>
              </w:rPr>
              <w:t xml:space="preserve"> </w:t>
            </w:r>
            <w:proofErr w:type="spellStart"/>
            <w:r w:rsidR="00E4791D">
              <w:rPr>
                <w:sz w:val="20"/>
                <w:szCs w:val="20"/>
              </w:rPr>
              <w:t>Debriefer</w:t>
            </w:r>
            <w:proofErr w:type="spellEnd"/>
            <w:r w:rsidR="00E4791D">
              <w:rPr>
                <w:sz w:val="20"/>
                <w:szCs w:val="20"/>
              </w:rPr>
              <w:t xml:space="preserve"> kent heel goed de grenzen van zijn taken en weet perfect wanneer beroep moet gedaan worden op gespecialiseerde hulp.</w:t>
            </w:r>
          </w:p>
          <w:p w14:paraId="6714B372" w14:textId="77777777" w:rsidR="00E4791D" w:rsidRDefault="00E4791D" w:rsidP="00E26C67">
            <w:pPr>
              <w:spacing w:beforeLines="1" w:before="2" w:afterLines="1" w:after="2"/>
              <w:jc w:val="both"/>
              <w:rPr>
                <w:rFonts w:cs="Times New Roman"/>
                <w:sz w:val="20"/>
                <w:szCs w:val="20"/>
              </w:rPr>
            </w:pPr>
          </w:p>
        </w:tc>
      </w:tr>
      <w:tr w:rsidR="00E4791D" w14:paraId="6714B37F" w14:textId="77777777" w:rsidTr="00E4791D">
        <w:tc>
          <w:tcPr>
            <w:tcW w:w="2739" w:type="dxa"/>
            <w:tcBorders>
              <w:top w:val="single" w:sz="4" w:space="0" w:color="0000FF"/>
              <w:left w:val="single" w:sz="4" w:space="0" w:color="0000FF"/>
              <w:bottom w:val="single" w:sz="4" w:space="0" w:color="0000FF"/>
              <w:right w:val="single" w:sz="4" w:space="0" w:color="0000FF"/>
            </w:tcBorders>
            <w:hideMark/>
          </w:tcPr>
          <w:p w14:paraId="6714B374" w14:textId="77777777" w:rsidR="00E4791D" w:rsidRDefault="00E4791D">
            <w:pPr>
              <w:rPr>
                <w:rFonts w:cs="Times New Roman"/>
                <w:b/>
                <w:color w:val="0000FF"/>
                <w:sz w:val="20"/>
                <w:szCs w:val="20"/>
              </w:rPr>
            </w:pPr>
            <w:r w:rsidRPr="002D3BB3">
              <w:rPr>
                <w:b/>
                <w:noProof/>
                <w:color w:val="0000FF"/>
                <w:sz w:val="20"/>
                <w:szCs w:val="20"/>
                <w:lang w:val="nl-BE"/>
              </w:rPr>
              <w:t>Kerntaken en takengebied</w:t>
            </w:r>
          </w:p>
        </w:tc>
        <w:tc>
          <w:tcPr>
            <w:tcW w:w="6543" w:type="dxa"/>
            <w:gridSpan w:val="2"/>
            <w:tcBorders>
              <w:top w:val="single" w:sz="4" w:space="0" w:color="0000FF"/>
              <w:left w:val="single" w:sz="4" w:space="0" w:color="0000FF"/>
              <w:bottom w:val="single" w:sz="4" w:space="0" w:color="0000FF"/>
              <w:right w:val="single" w:sz="4" w:space="0" w:color="0000FF"/>
            </w:tcBorders>
          </w:tcPr>
          <w:p w14:paraId="6714B375" w14:textId="77777777" w:rsidR="00E4791D" w:rsidRDefault="00E4791D" w:rsidP="00E26C67">
            <w:pPr>
              <w:jc w:val="both"/>
              <w:rPr>
                <w:b/>
                <w:sz w:val="20"/>
                <w:szCs w:val="20"/>
                <w:u w:val="single"/>
              </w:rPr>
            </w:pPr>
            <w:r>
              <w:rPr>
                <w:b/>
                <w:sz w:val="20"/>
                <w:szCs w:val="20"/>
                <w:u w:val="single"/>
              </w:rPr>
              <w:t>FIST</w:t>
            </w:r>
            <w:r w:rsidRPr="00E3089C">
              <w:rPr>
                <w:b/>
                <w:sz w:val="20"/>
                <w:szCs w:val="20"/>
                <w:u w:val="single"/>
              </w:rPr>
              <w:t>-API</w:t>
            </w:r>
            <w:r>
              <w:rPr>
                <w:b/>
                <w:sz w:val="20"/>
                <w:szCs w:val="20"/>
                <w:u w:val="single"/>
              </w:rPr>
              <w:t xml:space="preserve"> </w:t>
            </w:r>
            <w:proofErr w:type="spellStart"/>
            <w:r>
              <w:rPr>
                <w:b/>
                <w:sz w:val="20"/>
                <w:szCs w:val="20"/>
                <w:u w:val="single"/>
              </w:rPr>
              <w:t>Debriefer</w:t>
            </w:r>
            <w:proofErr w:type="spellEnd"/>
          </w:p>
          <w:p w14:paraId="6714B376" w14:textId="77777777" w:rsidR="00E4791D" w:rsidRDefault="00E4791D" w:rsidP="00E26C67">
            <w:pPr>
              <w:spacing w:beforeLines="1" w:before="2" w:afterLines="1" w:after="2"/>
              <w:jc w:val="both"/>
              <w:rPr>
                <w:sz w:val="20"/>
                <w:szCs w:val="20"/>
              </w:rPr>
            </w:pPr>
          </w:p>
          <w:p w14:paraId="6714B377" w14:textId="77777777" w:rsidR="00E4791D" w:rsidRDefault="00E4791D" w:rsidP="00E26C67">
            <w:pPr>
              <w:widowControl w:val="0"/>
              <w:autoSpaceDE w:val="0"/>
              <w:autoSpaceDN w:val="0"/>
              <w:adjustRightInd w:val="0"/>
              <w:jc w:val="both"/>
              <w:rPr>
                <w:rFonts w:cs="Times New Roman"/>
                <w:sz w:val="20"/>
                <w:szCs w:val="20"/>
              </w:rPr>
            </w:pPr>
            <w:r>
              <w:rPr>
                <w:sz w:val="20"/>
                <w:szCs w:val="20"/>
              </w:rPr>
              <w:t xml:space="preserve">De persoon kent de taken van een </w:t>
            </w:r>
            <w:proofErr w:type="spellStart"/>
            <w:r>
              <w:rPr>
                <w:sz w:val="20"/>
                <w:szCs w:val="20"/>
              </w:rPr>
              <w:t>FiST</w:t>
            </w:r>
            <w:proofErr w:type="spellEnd"/>
            <w:r w:rsidRPr="00E3089C">
              <w:rPr>
                <w:sz w:val="20"/>
                <w:szCs w:val="20"/>
              </w:rPr>
              <w:t>-API</w:t>
            </w:r>
            <w:r>
              <w:rPr>
                <w:sz w:val="20"/>
                <w:szCs w:val="20"/>
              </w:rPr>
              <w:t xml:space="preserve"> Antenne heel goed</w:t>
            </w:r>
            <w:r w:rsidRPr="00C6112E">
              <w:rPr>
                <w:sz w:val="20"/>
                <w:szCs w:val="20"/>
              </w:rPr>
              <w:t>, kan de verschillende opdrachten van een FIST-API Antenne uitvoeren, maar kan ook de FIST-API Antennes aansturen.</w:t>
            </w:r>
          </w:p>
          <w:p w14:paraId="6714B378" w14:textId="77777777" w:rsidR="00E4791D" w:rsidRDefault="00E4791D" w:rsidP="00E26C67">
            <w:pPr>
              <w:spacing w:beforeLines="1" w:before="2" w:afterLines="1" w:after="2"/>
              <w:jc w:val="both"/>
              <w:rPr>
                <w:sz w:val="20"/>
                <w:szCs w:val="20"/>
              </w:rPr>
            </w:pPr>
          </w:p>
          <w:p w14:paraId="6714B379" w14:textId="77777777" w:rsidR="00E4791D" w:rsidRDefault="00E4791D" w:rsidP="00E26C67">
            <w:pPr>
              <w:ind w:firstLine="360"/>
              <w:jc w:val="both"/>
              <w:outlineLvl w:val="0"/>
              <w:rPr>
                <w:sz w:val="20"/>
                <w:szCs w:val="20"/>
                <w:u w:val="single"/>
              </w:rPr>
            </w:pPr>
            <w:r>
              <w:rPr>
                <w:sz w:val="20"/>
                <w:szCs w:val="20"/>
                <w:u w:val="single"/>
              </w:rPr>
              <w:t>Mogelijke taken en kennis (niet limitatief):</w:t>
            </w:r>
          </w:p>
          <w:p w14:paraId="6714B37A" w14:textId="77777777" w:rsidR="00E4791D" w:rsidRDefault="00E4791D" w:rsidP="00E26C67">
            <w:pPr>
              <w:ind w:firstLine="360"/>
              <w:jc w:val="both"/>
              <w:outlineLvl w:val="0"/>
              <w:rPr>
                <w:sz w:val="20"/>
                <w:szCs w:val="20"/>
                <w:u w:val="single"/>
              </w:rPr>
            </w:pPr>
          </w:p>
          <w:p w14:paraId="6714B37B" w14:textId="77777777" w:rsidR="00E4791D" w:rsidRDefault="00E4791D" w:rsidP="00E3089C">
            <w:pPr>
              <w:pStyle w:val="Paragraphedeliste"/>
              <w:numPr>
                <w:ilvl w:val="0"/>
                <w:numId w:val="3"/>
              </w:numPr>
              <w:ind w:left="380" w:hanging="380"/>
              <w:jc w:val="both"/>
              <w:outlineLvl w:val="0"/>
              <w:rPr>
                <w:sz w:val="20"/>
                <w:szCs w:val="20"/>
                <w:u w:val="single"/>
              </w:rPr>
            </w:pPr>
            <w:r>
              <w:rPr>
                <w:sz w:val="20"/>
                <w:szCs w:val="20"/>
              </w:rPr>
              <w:t xml:space="preserve">Een doorgedreven kennis hebben zoals vastgelegd bij de </w:t>
            </w:r>
            <w:proofErr w:type="spellStart"/>
            <w:r>
              <w:rPr>
                <w:sz w:val="20"/>
                <w:szCs w:val="20"/>
              </w:rPr>
              <w:t>FiST</w:t>
            </w:r>
            <w:proofErr w:type="spellEnd"/>
            <w:r w:rsidRPr="00E3089C">
              <w:rPr>
                <w:sz w:val="20"/>
                <w:szCs w:val="20"/>
              </w:rPr>
              <w:t>-API</w:t>
            </w:r>
            <w:r>
              <w:rPr>
                <w:sz w:val="20"/>
                <w:szCs w:val="20"/>
              </w:rPr>
              <w:t xml:space="preserve"> Antenne.</w:t>
            </w:r>
          </w:p>
          <w:p w14:paraId="6714B37C" w14:textId="77777777" w:rsidR="00E4791D" w:rsidRDefault="00E4791D" w:rsidP="00E26C67">
            <w:pPr>
              <w:pStyle w:val="Paragraphedeliste"/>
              <w:numPr>
                <w:ilvl w:val="0"/>
                <w:numId w:val="3"/>
              </w:numPr>
              <w:ind w:left="380"/>
              <w:jc w:val="both"/>
              <w:outlineLvl w:val="0"/>
              <w:rPr>
                <w:sz w:val="20"/>
                <w:szCs w:val="20"/>
                <w:u w:val="single"/>
              </w:rPr>
            </w:pPr>
            <w:r>
              <w:rPr>
                <w:sz w:val="20"/>
                <w:szCs w:val="20"/>
              </w:rPr>
              <w:t>Een multidisciplinaire debriefing organiseren en leiden.</w:t>
            </w:r>
          </w:p>
          <w:p w14:paraId="6714B37D" w14:textId="77777777" w:rsidR="00E4791D" w:rsidRDefault="00E4791D" w:rsidP="00E26C67">
            <w:pPr>
              <w:pStyle w:val="Paragraphedeliste"/>
              <w:numPr>
                <w:ilvl w:val="0"/>
                <w:numId w:val="3"/>
              </w:numPr>
              <w:ind w:left="380"/>
              <w:jc w:val="both"/>
              <w:outlineLvl w:val="0"/>
              <w:rPr>
                <w:sz w:val="20"/>
                <w:szCs w:val="20"/>
                <w:u w:val="single"/>
              </w:rPr>
            </w:pPr>
            <w:r>
              <w:rPr>
                <w:sz w:val="20"/>
                <w:szCs w:val="20"/>
              </w:rPr>
              <w:t>Heel goed kunnen bepalen wanneer het noodzakelijk is om gespecialiseerde hulp in te roepen.</w:t>
            </w:r>
          </w:p>
          <w:p w14:paraId="6714B37E" w14:textId="77777777" w:rsidR="00E4791D" w:rsidRDefault="00E4791D" w:rsidP="00E26C67">
            <w:pPr>
              <w:pStyle w:val="Paragraphedeliste"/>
              <w:ind w:left="380"/>
              <w:jc w:val="both"/>
              <w:outlineLvl w:val="0"/>
              <w:rPr>
                <w:sz w:val="20"/>
                <w:szCs w:val="20"/>
              </w:rPr>
            </w:pPr>
          </w:p>
        </w:tc>
      </w:tr>
      <w:tr w:rsidR="00E4791D" w14:paraId="6714B38E" w14:textId="77777777" w:rsidTr="00E4791D">
        <w:tc>
          <w:tcPr>
            <w:tcW w:w="2739" w:type="dxa"/>
            <w:tcBorders>
              <w:top w:val="single" w:sz="4" w:space="0" w:color="0000FF"/>
              <w:left w:val="single" w:sz="4" w:space="0" w:color="0000FF"/>
              <w:bottom w:val="single" w:sz="4" w:space="0" w:color="0000FF"/>
              <w:right w:val="single" w:sz="4" w:space="0" w:color="0000FF"/>
            </w:tcBorders>
          </w:tcPr>
          <w:p w14:paraId="6714B380" w14:textId="77777777" w:rsidR="00E4791D" w:rsidRDefault="00E4791D">
            <w:pPr>
              <w:rPr>
                <w:rFonts w:cs="Times New Roman"/>
                <w:b/>
                <w:color w:val="0000FF"/>
                <w:sz w:val="20"/>
                <w:szCs w:val="20"/>
              </w:rPr>
            </w:pPr>
          </w:p>
          <w:p w14:paraId="6714B381" w14:textId="77777777" w:rsidR="00E4791D" w:rsidRDefault="00E4791D">
            <w:pPr>
              <w:rPr>
                <w:rFonts w:cs="Times New Roman"/>
                <w:b/>
                <w:color w:val="0000FF"/>
                <w:sz w:val="20"/>
                <w:szCs w:val="20"/>
              </w:rPr>
            </w:pPr>
          </w:p>
        </w:tc>
        <w:tc>
          <w:tcPr>
            <w:tcW w:w="6543" w:type="dxa"/>
            <w:gridSpan w:val="2"/>
            <w:tcBorders>
              <w:top w:val="single" w:sz="4" w:space="0" w:color="0000FF"/>
              <w:left w:val="single" w:sz="4" w:space="0" w:color="0000FF"/>
              <w:bottom w:val="single" w:sz="4" w:space="0" w:color="0000FF"/>
              <w:right w:val="single" w:sz="4" w:space="0" w:color="0000FF"/>
            </w:tcBorders>
          </w:tcPr>
          <w:p w14:paraId="6714B382" w14:textId="77777777" w:rsidR="00E4791D" w:rsidRDefault="00E4791D" w:rsidP="00E26C67">
            <w:pPr>
              <w:jc w:val="both"/>
              <w:rPr>
                <w:rFonts w:cs="Times New Roman"/>
                <w:sz w:val="20"/>
                <w:szCs w:val="20"/>
              </w:rPr>
            </w:pPr>
          </w:p>
          <w:p w14:paraId="6714B383" w14:textId="77777777" w:rsidR="00E4791D" w:rsidRDefault="00E4791D" w:rsidP="00E26C67">
            <w:pPr>
              <w:jc w:val="both"/>
              <w:outlineLvl w:val="0"/>
              <w:rPr>
                <w:sz w:val="20"/>
                <w:szCs w:val="20"/>
              </w:rPr>
            </w:pPr>
            <w:r>
              <w:rPr>
                <w:sz w:val="20"/>
                <w:szCs w:val="20"/>
              </w:rPr>
              <w:t>De functiebeschrijving voor de onderdelen:</w:t>
            </w:r>
          </w:p>
          <w:p w14:paraId="6714B384" w14:textId="77777777" w:rsidR="00E4791D" w:rsidRDefault="00E4791D" w:rsidP="00E26C67">
            <w:pPr>
              <w:pStyle w:val="Paragraphedeliste"/>
              <w:numPr>
                <w:ilvl w:val="0"/>
                <w:numId w:val="4"/>
              </w:numPr>
              <w:jc w:val="both"/>
              <w:outlineLvl w:val="0"/>
              <w:rPr>
                <w:sz w:val="20"/>
                <w:szCs w:val="20"/>
              </w:rPr>
            </w:pPr>
            <w:r>
              <w:rPr>
                <w:sz w:val="20"/>
                <w:szCs w:val="20"/>
              </w:rPr>
              <w:t>Plaats in de organisatie</w:t>
            </w:r>
          </w:p>
          <w:p w14:paraId="6714B385" w14:textId="77777777" w:rsidR="00E4791D" w:rsidRDefault="00E4791D" w:rsidP="00E26C67">
            <w:pPr>
              <w:pStyle w:val="Paragraphedeliste"/>
              <w:numPr>
                <w:ilvl w:val="0"/>
                <w:numId w:val="4"/>
              </w:numPr>
              <w:jc w:val="both"/>
              <w:outlineLvl w:val="0"/>
              <w:rPr>
                <w:sz w:val="20"/>
                <w:szCs w:val="20"/>
              </w:rPr>
            </w:pPr>
            <w:r>
              <w:rPr>
                <w:sz w:val="20"/>
                <w:szCs w:val="20"/>
              </w:rPr>
              <w:t>Netwerkelementen</w:t>
            </w:r>
          </w:p>
          <w:p w14:paraId="6714B386" w14:textId="77777777" w:rsidR="00E4791D" w:rsidRDefault="00E4791D" w:rsidP="00E26C67">
            <w:pPr>
              <w:pStyle w:val="Paragraphedeliste"/>
              <w:numPr>
                <w:ilvl w:val="0"/>
                <w:numId w:val="4"/>
              </w:numPr>
              <w:jc w:val="both"/>
              <w:outlineLvl w:val="0"/>
              <w:rPr>
                <w:sz w:val="20"/>
                <w:szCs w:val="20"/>
              </w:rPr>
            </w:pPr>
            <w:r>
              <w:rPr>
                <w:sz w:val="20"/>
                <w:szCs w:val="20"/>
              </w:rPr>
              <w:t>Autonomie</w:t>
            </w:r>
          </w:p>
          <w:p w14:paraId="6714B387" w14:textId="77777777" w:rsidR="00E4791D" w:rsidRDefault="00E4791D" w:rsidP="00E26C67">
            <w:pPr>
              <w:pStyle w:val="Paragraphedeliste"/>
              <w:numPr>
                <w:ilvl w:val="0"/>
                <w:numId w:val="4"/>
              </w:numPr>
              <w:jc w:val="both"/>
              <w:outlineLvl w:val="0"/>
              <w:rPr>
                <w:sz w:val="20"/>
                <w:szCs w:val="20"/>
              </w:rPr>
            </w:pPr>
            <w:r>
              <w:rPr>
                <w:sz w:val="20"/>
                <w:szCs w:val="20"/>
              </w:rPr>
              <w:t>Arbeidsvoorwaarden en -omstandigheden</w:t>
            </w:r>
          </w:p>
          <w:p w14:paraId="6714B388" w14:textId="77777777" w:rsidR="00E4791D" w:rsidRDefault="00E4791D" w:rsidP="00E26C67">
            <w:pPr>
              <w:jc w:val="both"/>
              <w:outlineLvl w:val="0"/>
              <w:rPr>
                <w:rFonts w:cs="Times New Roman"/>
                <w:sz w:val="20"/>
                <w:szCs w:val="20"/>
              </w:rPr>
            </w:pPr>
          </w:p>
          <w:p w14:paraId="6714B389" w14:textId="77777777" w:rsidR="00E4791D" w:rsidRDefault="00E4791D" w:rsidP="00E26C67">
            <w:pPr>
              <w:jc w:val="both"/>
              <w:outlineLvl w:val="0"/>
              <w:rPr>
                <w:rFonts w:cs="Times New Roman"/>
                <w:sz w:val="20"/>
                <w:szCs w:val="20"/>
              </w:rPr>
            </w:pPr>
            <w:r w:rsidRPr="00323667">
              <w:rPr>
                <w:sz w:val="20"/>
                <w:szCs w:val="20"/>
              </w:rPr>
              <w:t>is terug te vinden bij de aangekoppelde functie of volgens de bepalingen in het koninklijk besluit van 19 april 2014 tot bepaling van het statuut van het operationeel personeel van de hulpverleningszones.</w:t>
            </w:r>
          </w:p>
          <w:p w14:paraId="6714B38A" w14:textId="77777777" w:rsidR="00E4791D" w:rsidRDefault="00E4791D" w:rsidP="00E26C67">
            <w:pPr>
              <w:jc w:val="both"/>
              <w:outlineLvl w:val="0"/>
              <w:rPr>
                <w:rFonts w:cs="Times New Roman"/>
                <w:sz w:val="20"/>
                <w:szCs w:val="20"/>
              </w:rPr>
            </w:pPr>
          </w:p>
          <w:p w14:paraId="6714B38B" w14:textId="77777777" w:rsidR="00E4791D" w:rsidRDefault="00E4791D" w:rsidP="001C27B5">
            <w:pPr>
              <w:jc w:val="both"/>
              <w:outlineLvl w:val="0"/>
              <w:rPr>
                <w:rFonts w:cs="Times New Roman"/>
                <w:sz w:val="20"/>
                <w:szCs w:val="20"/>
              </w:rPr>
            </w:pPr>
            <w:r w:rsidRPr="001C27B5">
              <w:rPr>
                <w:rFonts w:cs="Times New Roman"/>
                <w:sz w:val="20"/>
                <w:szCs w:val="20"/>
              </w:rPr>
              <w:t xml:space="preserve">Op de momenten dat men werkzaam is als </w:t>
            </w:r>
            <w:proofErr w:type="spellStart"/>
            <w:r w:rsidRPr="001C27B5">
              <w:rPr>
                <w:rFonts w:cs="Times New Roman"/>
                <w:sz w:val="20"/>
                <w:szCs w:val="20"/>
              </w:rPr>
              <w:t>FiST</w:t>
            </w:r>
            <w:proofErr w:type="spellEnd"/>
            <w:r w:rsidRPr="001C27B5">
              <w:rPr>
                <w:rFonts w:cs="Times New Roman"/>
                <w:sz w:val="20"/>
                <w:szCs w:val="20"/>
              </w:rPr>
              <w:t>-</w:t>
            </w:r>
            <w:r>
              <w:rPr>
                <w:rFonts w:cs="Times New Roman"/>
                <w:sz w:val="20"/>
                <w:szCs w:val="20"/>
              </w:rPr>
              <w:t xml:space="preserve">API </w:t>
            </w:r>
            <w:proofErr w:type="spellStart"/>
            <w:r>
              <w:rPr>
                <w:rFonts w:cs="Times New Roman"/>
                <w:sz w:val="20"/>
                <w:szCs w:val="20"/>
              </w:rPr>
              <w:t>Debriefer</w:t>
            </w:r>
            <w:proofErr w:type="spellEnd"/>
            <w:r w:rsidRPr="001C27B5">
              <w:rPr>
                <w:rFonts w:cs="Times New Roman"/>
                <w:sz w:val="20"/>
                <w:szCs w:val="20"/>
              </w:rPr>
              <w:t xml:space="preserve"> is dit steeds onder de directe en enige leiding van een </w:t>
            </w:r>
            <w:proofErr w:type="spellStart"/>
            <w:r w:rsidRPr="003546FC">
              <w:rPr>
                <w:rFonts w:cs="Times New Roman"/>
                <w:sz w:val="20"/>
                <w:szCs w:val="20"/>
              </w:rPr>
              <w:t>FiST</w:t>
            </w:r>
            <w:proofErr w:type="spellEnd"/>
            <w:r w:rsidRPr="003546FC">
              <w:rPr>
                <w:rFonts w:cs="Times New Roman"/>
                <w:sz w:val="20"/>
                <w:szCs w:val="20"/>
              </w:rPr>
              <w:t xml:space="preserve">-API </w:t>
            </w:r>
            <w:r w:rsidRPr="001C27B5">
              <w:rPr>
                <w:rFonts w:cs="Times New Roman"/>
                <w:sz w:val="20"/>
                <w:szCs w:val="20"/>
              </w:rPr>
              <w:t>Supervisor.</w:t>
            </w:r>
          </w:p>
          <w:p w14:paraId="6714B38C" w14:textId="77777777" w:rsidR="00E4791D" w:rsidRDefault="00E4791D" w:rsidP="001C27B5">
            <w:pPr>
              <w:jc w:val="both"/>
              <w:outlineLvl w:val="0"/>
              <w:rPr>
                <w:rFonts w:cs="Times New Roman"/>
                <w:sz w:val="20"/>
                <w:szCs w:val="20"/>
              </w:rPr>
            </w:pPr>
          </w:p>
          <w:p w14:paraId="6714B38D" w14:textId="77777777" w:rsidR="00E70B93" w:rsidRDefault="00E70B93" w:rsidP="001C27B5">
            <w:pPr>
              <w:jc w:val="both"/>
              <w:outlineLvl w:val="0"/>
              <w:rPr>
                <w:rFonts w:cs="Times New Roman"/>
                <w:sz w:val="20"/>
                <w:szCs w:val="20"/>
              </w:rPr>
            </w:pPr>
          </w:p>
        </w:tc>
      </w:tr>
      <w:tr w:rsidR="00E4791D" w14:paraId="6714B395" w14:textId="77777777" w:rsidTr="00E4791D">
        <w:tc>
          <w:tcPr>
            <w:tcW w:w="2739" w:type="dxa"/>
            <w:tcBorders>
              <w:top w:val="single" w:sz="4" w:space="0" w:color="0000FF"/>
              <w:left w:val="single" w:sz="4" w:space="0" w:color="0000FF"/>
              <w:bottom w:val="single" w:sz="4" w:space="0" w:color="0000FF"/>
              <w:right w:val="single" w:sz="4" w:space="0" w:color="0000FF"/>
            </w:tcBorders>
          </w:tcPr>
          <w:p w14:paraId="6714B38F" w14:textId="77777777" w:rsidR="00E4791D" w:rsidRDefault="00E4791D" w:rsidP="00063346">
            <w:pPr>
              <w:rPr>
                <w:b/>
                <w:color w:val="0000FF"/>
                <w:sz w:val="20"/>
                <w:szCs w:val="20"/>
              </w:rPr>
            </w:pPr>
            <w:r>
              <w:rPr>
                <w:b/>
                <w:color w:val="0000FF"/>
                <w:sz w:val="20"/>
                <w:szCs w:val="20"/>
              </w:rPr>
              <w:t>Arbeidsomstandigheden</w:t>
            </w:r>
          </w:p>
          <w:p w14:paraId="6714B390" w14:textId="77777777" w:rsidR="00E4791D" w:rsidRDefault="00E4791D" w:rsidP="00063346">
            <w:pPr>
              <w:rPr>
                <w:b/>
                <w:color w:val="0000FF"/>
                <w:sz w:val="20"/>
                <w:szCs w:val="20"/>
              </w:rPr>
            </w:pPr>
            <w:r>
              <w:rPr>
                <w:b/>
                <w:color w:val="0000FF"/>
                <w:sz w:val="20"/>
                <w:szCs w:val="20"/>
              </w:rPr>
              <w:t>Arbeidsvoorwaarden</w:t>
            </w:r>
          </w:p>
          <w:p w14:paraId="6714B391" w14:textId="77777777" w:rsidR="00E4791D" w:rsidRDefault="00E4791D" w:rsidP="00063346">
            <w:pPr>
              <w:rPr>
                <w:b/>
                <w:color w:val="0000FF"/>
                <w:sz w:val="20"/>
                <w:szCs w:val="20"/>
              </w:rPr>
            </w:pPr>
          </w:p>
        </w:tc>
        <w:tc>
          <w:tcPr>
            <w:tcW w:w="1764" w:type="dxa"/>
            <w:tcBorders>
              <w:top w:val="single" w:sz="4" w:space="0" w:color="0000FF"/>
              <w:left w:val="single" w:sz="4" w:space="0" w:color="0000FF"/>
              <w:bottom w:val="single" w:sz="4" w:space="0" w:color="0000FF"/>
              <w:right w:val="single" w:sz="4" w:space="0" w:color="0000FF"/>
            </w:tcBorders>
          </w:tcPr>
          <w:p w14:paraId="6714B392" w14:textId="77777777" w:rsidR="00E4791D" w:rsidRDefault="00E4791D" w:rsidP="00063346">
            <w:pPr>
              <w:rPr>
                <w:sz w:val="20"/>
                <w:szCs w:val="20"/>
              </w:rPr>
            </w:pPr>
            <w:r>
              <w:rPr>
                <w:sz w:val="20"/>
                <w:szCs w:val="20"/>
              </w:rPr>
              <w:lastRenderedPageBreak/>
              <w:t>Diploma, brevet, getuigschrift, …</w:t>
            </w:r>
          </w:p>
          <w:p w14:paraId="6714B393" w14:textId="77777777" w:rsidR="00E4791D" w:rsidRDefault="00E4791D" w:rsidP="00063346">
            <w:pPr>
              <w:rPr>
                <w:sz w:val="20"/>
                <w:szCs w:val="20"/>
              </w:rPr>
            </w:pPr>
          </w:p>
        </w:tc>
        <w:tc>
          <w:tcPr>
            <w:tcW w:w="4779" w:type="dxa"/>
            <w:tcBorders>
              <w:top w:val="single" w:sz="4" w:space="0" w:color="0000FF"/>
              <w:left w:val="single" w:sz="4" w:space="0" w:color="0000FF"/>
              <w:bottom w:val="single" w:sz="4" w:space="0" w:color="0000FF"/>
              <w:right w:val="single" w:sz="4" w:space="0" w:color="0000FF"/>
            </w:tcBorders>
          </w:tcPr>
          <w:p w14:paraId="6714B394" w14:textId="5FC0A104" w:rsidR="00E4791D" w:rsidRDefault="00E4791D" w:rsidP="00F9464D">
            <w:pPr>
              <w:jc w:val="both"/>
              <w:rPr>
                <w:sz w:val="20"/>
                <w:szCs w:val="20"/>
              </w:rPr>
            </w:pPr>
            <w:r>
              <w:rPr>
                <w:sz w:val="20"/>
                <w:szCs w:val="20"/>
              </w:rPr>
              <w:lastRenderedPageBreak/>
              <w:t xml:space="preserve">Behalen en behouden van getuigschrift van </w:t>
            </w:r>
            <w:proofErr w:type="spellStart"/>
            <w:r>
              <w:rPr>
                <w:sz w:val="20"/>
                <w:szCs w:val="20"/>
              </w:rPr>
              <w:t>FiST</w:t>
            </w:r>
            <w:proofErr w:type="spellEnd"/>
            <w:r>
              <w:rPr>
                <w:sz w:val="20"/>
                <w:szCs w:val="20"/>
              </w:rPr>
              <w:t xml:space="preserve">-API </w:t>
            </w:r>
            <w:proofErr w:type="spellStart"/>
            <w:r w:rsidR="00E70B93">
              <w:rPr>
                <w:sz w:val="20"/>
                <w:szCs w:val="20"/>
              </w:rPr>
              <w:t>Debriefer</w:t>
            </w:r>
            <w:proofErr w:type="spellEnd"/>
            <w:r>
              <w:rPr>
                <w:sz w:val="20"/>
                <w:szCs w:val="20"/>
              </w:rPr>
              <w:t xml:space="preserve"> volgens M.B. van </w:t>
            </w:r>
            <w:r w:rsidR="00F9464D">
              <w:rPr>
                <w:sz w:val="20"/>
                <w:szCs w:val="20"/>
              </w:rPr>
              <w:t xml:space="preserve">29 mei 2020 </w:t>
            </w:r>
            <w:r>
              <w:rPr>
                <w:sz w:val="20"/>
                <w:szCs w:val="20"/>
              </w:rPr>
              <w:lastRenderedPageBreak/>
              <w:t xml:space="preserve">betreffende de opleiding en het getuigschrift </w:t>
            </w:r>
            <w:proofErr w:type="spellStart"/>
            <w:r>
              <w:rPr>
                <w:sz w:val="20"/>
                <w:szCs w:val="20"/>
              </w:rPr>
              <w:t>FiST</w:t>
            </w:r>
            <w:proofErr w:type="spellEnd"/>
            <w:r>
              <w:rPr>
                <w:sz w:val="20"/>
                <w:szCs w:val="20"/>
              </w:rPr>
              <w:t xml:space="preserve">-API Antenne, </w:t>
            </w:r>
            <w:proofErr w:type="spellStart"/>
            <w:r>
              <w:rPr>
                <w:sz w:val="20"/>
                <w:szCs w:val="20"/>
              </w:rPr>
              <w:t>FiST</w:t>
            </w:r>
            <w:proofErr w:type="spellEnd"/>
            <w:r>
              <w:rPr>
                <w:sz w:val="20"/>
                <w:szCs w:val="20"/>
              </w:rPr>
              <w:t xml:space="preserve">-API </w:t>
            </w:r>
            <w:proofErr w:type="spellStart"/>
            <w:r>
              <w:rPr>
                <w:sz w:val="20"/>
                <w:szCs w:val="20"/>
              </w:rPr>
              <w:t>Debriefer</w:t>
            </w:r>
            <w:proofErr w:type="spellEnd"/>
            <w:r>
              <w:rPr>
                <w:sz w:val="20"/>
                <w:szCs w:val="20"/>
              </w:rPr>
              <w:t xml:space="preserve"> en </w:t>
            </w:r>
            <w:proofErr w:type="spellStart"/>
            <w:r>
              <w:rPr>
                <w:sz w:val="20"/>
                <w:szCs w:val="20"/>
              </w:rPr>
              <w:t>FiST</w:t>
            </w:r>
            <w:proofErr w:type="spellEnd"/>
            <w:r>
              <w:rPr>
                <w:sz w:val="20"/>
                <w:szCs w:val="20"/>
              </w:rPr>
              <w:t xml:space="preserve">-API Supervisor voor de leden van de openbare hulpdiensten </w:t>
            </w:r>
          </w:p>
        </w:tc>
      </w:tr>
    </w:tbl>
    <w:p w14:paraId="6714B396" w14:textId="77777777" w:rsidR="005A25E3" w:rsidRPr="005A25E3" w:rsidRDefault="005A25E3" w:rsidP="005A25E3">
      <w:pPr>
        <w:autoSpaceDE w:val="0"/>
        <w:autoSpaceDN w:val="0"/>
        <w:adjustRightInd w:val="0"/>
        <w:spacing w:after="0" w:line="240" w:lineRule="auto"/>
        <w:rPr>
          <w:rFonts w:ascii="Arial" w:hAnsi="Arial" w:cs="Arial"/>
          <w:sz w:val="20"/>
          <w:szCs w:val="20"/>
        </w:rPr>
      </w:pPr>
    </w:p>
    <w:p w14:paraId="6714B398" w14:textId="219206C6" w:rsidR="005A25E3" w:rsidRPr="005A25E3" w:rsidRDefault="005A25E3" w:rsidP="0046566D">
      <w:pPr>
        <w:ind w:firstLine="284"/>
        <w:rPr>
          <w:rFonts w:ascii="Arial" w:eastAsia="Times New Roman" w:hAnsi="Arial" w:cs="Arial"/>
          <w:color w:val="000000"/>
          <w:sz w:val="20"/>
          <w:szCs w:val="20"/>
          <w:lang w:val="nl-BE" w:eastAsia="fr-BE"/>
        </w:rPr>
      </w:pPr>
      <w:r w:rsidRPr="005A25E3">
        <w:rPr>
          <w:rFonts w:ascii="Arial" w:eastAsia="Times New Roman" w:hAnsi="Arial" w:cs="Arial"/>
          <w:color w:val="000000"/>
          <w:sz w:val="20"/>
          <w:szCs w:val="20"/>
          <w:lang w:val="nl-BE" w:eastAsia="fr-BE"/>
        </w:rPr>
        <w:t xml:space="preserve">Gezien om gevoegd te worden bij het besluit van </w:t>
      </w:r>
      <w:r w:rsidR="007621F2">
        <w:rPr>
          <w:rFonts w:ascii="Arial" w:eastAsia="Times New Roman" w:hAnsi="Arial" w:cs="Arial"/>
          <w:color w:val="000000"/>
          <w:sz w:val="20"/>
          <w:szCs w:val="20"/>
          <w:lang w:val="nl-BE" w:eastAsia="fr-BE"/>
        </w:rPr>
        <w:t xml:space="preserve">3 december </w:t>
      </w:r>
      <w:r w:rsidR="00F9464D">
        <w:rPr>
          <w:rFonts w:ascii="Arial" w:eastAsia="Times New Roman" w:hAnsi="Arial" w:cs="Arial"/>
          <w:color w:val="000000"/>
          <w:sz w:val="20"/>
          <w:szCs w:val="20"/>
          <w:lang w:val="nl-BE" w:eastAsia="fr-BE"/>
        </w:rPr>
        <w:t xml:space="preserve">2020 </w:t>
      </w:r>
      <w:r w:rsidRPr="005A25E3">
        <w:rPr>
          <w:rFonts w:ascii="Arial" w:eastAsia="Times New Roman" w:hAnsi="Arial" w:cs="Arial"/>
          <w:color w:val="000000"/>
          <w:sz w:val="20"/>
          <w:szCs w:val="20"/>
          <w:lang w:val="nl-BE" w:eastAsia="fr-BE"/>
        </w:rPr>
        <w:t xml:space="preserve"> </w:t>
      </w:r>
      <w:r w:rsidR="00D90222" w:rsidRPr="00D90222">
        <w:rPr>
          <w:rFonts w:ascii="Arial" w:eastAsia="Times New Roman" w:hAnsi="Arial" w:cs="Arial"/>
          <w:color w:val="000000"/>
          <w:sz w:val="20"/>
          <w:szCs w:val="20"/>
          <w:lang w:val="nl-BE" w:eastAsia="fr-BE"/>
        </w:rPr>
        <w:t>tot wijziging van het ministerieel besluit van 8 oktober 2016 tot vaststelling van de functiebeschrijvingen van het operationeel personeel van de hulpverleningszones</w:t>
      </w:r>
      <w:r w:rsidR="0046566D">
        <w:rPr>
          <w:rFonts w:ascii="Arial" w:eastAsia="Times New Roman" w:hAnsi="Arial" w:cs="Arial"/>
          <w:color w:val="000000"/>
          <w:sz w:val="20"/>
          <w:szCs w:val="20"/>
          <w:lang w:val="nl-BE" w:eastAsia="fr-BE"/>
        </w:rPr>
        <w:t>.</w:t>
      </w:r>
    </w:p>
    <w:sectPr w:rsidR="005A25E3" w:rsidRPr="005A2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092C"/>
    <w:multiLevelType w:val="hybridMultilevel"/>
    <w:tmpl w:val="09682A54"/>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C05C85"/>
    <w:multiLevelType w:val="hybridMultilevel"/>
    <w:tmpl w:val="67606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9852ED"/>
    <w:multiLevelType w:val="hybridMultilevel"/>
    <w:tmpl w:val="0C5C8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CB62C4"/>
    <w:multiLevelType w:val="hybridMultilevel"/>
    <w:tmpl w:val="94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E3"/>
    <w:rsid w:val="00025696"/>
    <w:rsid w:val="001060FB"/>
    <w:rsid w:val="001C27B5"/>
    <w:rsid w:val="002846D5"/>
    <w:rsid w:val="002D2425"/>
    <w:rsid w:val="002D3BB3"/>
    <w:rsid w:val="0030137C"/>
    <w:rsid w:val="00323667"/>
    <w:rsid w:val="003546FC"/>
    <w:rsid w:val="00361528"/>
    <w:rsid w:val="0046566D"/>
    <w:rsid w:val="005A25E3"/>
    <w:rsid w:val="006F27C2"/>
    <w:rsid w:val="0070421F"/>
    <w:rsid w:val="007145B4"/>
    <w:rsid w:val="007271D1"/>
    <w:rsid w:val="007621F2"/>
    <w:rsid w:val="00827EEC"/>
    <w:rsid w:val="009375A2"/>
    <w:rsid w:val="00980951"/>
    <w:rsid w:val="00A0204B"/>
    <w:rsid w:val="00A87AEB"/>
    <w:rsid w:val="00AB6EB8"/>
    <w:rsid w:val="00AD7E04"/>
    <w:rsid w:val="00B45885"/>
    <w:rsid w:val="00BF5F2E"/>
    <w:rsid w:val="00C6112E"/>
    <w:rsid w:val="00CA171B"/>
    <w:rsid w:val="00D6362B"/>
    <w:rsid w:val="00D90222"/>
    <w:rsid w:val="00D91EC3"/>
    <w:rsid w:val="00DA47CB"/>
    <w:rsid w:val="00DA61A3"/>
    <w:rsid w:val="00E25CA5"/>
    <w:rsid w:val="00E26C67"/>
    <w:rsid w:val="00E3089C"/>
    <w:rsid w:val="00E41462"/>
    <w:rsid w:val="00E4791D"/>
    <w:rsid w:val="00E64266"/>
    <w:rsid w:val="00E65579"/>
    <w:rsid w:val="00E70B93"/>
    <w:rsid w:val="00ED33AC"/>
    <w:rsid w:val="00F737F1"/>
    <w:rsid w:val="00F9464D"/>
    <w:rsid w:val="00FA7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B354"/>
  <w15:docId w15:val="{A2962273-9ED8-4646-B576-F2F08A2F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5A25E3"/>
    <w:rPr>
      <w:sz w:val="16"/>
      <w:szCs w:val="16"/>
    </w:rPr>
  </w:style>
  <w:style w:type="paragraph" w:styleId="Commentaire">
    <w:name w:val="annotation text"/>
    <w:basedOn w:val="Normal"/>
    <w:link w:val="CommentaireCar"/>
    <w:semiHidden/>
    <w:rsid w:val="005A25E3"/>
    <w:pPr>
      <w:spacing w:after="0" w:line="240" w:lineRule="auto"/>
    </w:pPr>
    <w:rPr>
      <w:rFonts w:ascii="Courier" w:eastAsia="Times New Roman" w:hAnsi="Courier" w:cs="Times New Roman"/>
      <w:sz w:val="20"/>
      <w:szCs w:val="20"/>
      <w:lang w:val="nl" w:eastAsia="nl-NL"/>
    </w:rPr>
  </w:style>
  <w:style w:type="character" w:customStyle="1" w:styleId="CommentaireCar">
    <w:name w:val="Commentaire Car"/>
    <w:basedOn w:val="Policepardfaut"/>
    <w:link w:val="Commentaire"/>
    <w:semiHidden/>
    <w:rsid w:val="005A25E3"/>
    <w:rPr>
      <w:rFonts w:ascii="Courier" w:eastAsia="Times New Roman" w:hAnsi="Courier" w:cs="Times New Roman"/>
      <w:sz w:val="20"/>
      <w:szCs w:val="20"/>
      <w:lang w:val="nl" w:eastAsia="nl-NL"/>
    </w:rPr>
  </w:style>
  <w:style w:type="paragraph" w:styleId="Textedebulles">
    <w:name w:val="Balloon Text"/>
    <w:basedOn w:val="Normal"/>
    <w:link w:val="TextedebullesCar"/>
    <w:uiPriority w:val="99"/>
    <w:semiHidden/>
    <w:unhideWhenUsed/>
    <w:rsid w:val="005A25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25E3"/>
    <w:rPr>
      <w:rFonts w:ascii="Tahoma" w:hAnsi="Tahoma" w:cs="Tahoma"/>
      <w:sz w:val="16"/>
      <w:szCs w:val="16"/>
    </w:rPr>
  </w:style>
  <w:style w:type="paragraph" w:styleId="En-tte">
    <w:name w:val="header"/>
    <w:basedOn w:val="Normal"/>
    <w:link w:val="En-tteCar"/>
    <w:rsid w:val="005A25E3"/>
    <w:pPr>
      <w:tabs>
        <w:tab w:val="center" w:pos="4536"/>
        <w:tab w:val="right" w:pos="9072"/>
      </w:tabs>
      <w:spacing w:after="0" w:line="240" w:lineRule="auto"/>
    </w:pPr>
    <w:rPr>
      <w:rFonts w:ascii="Courier" w:eastAsia="Times New Roman" w:hAnsi="Courier" w:cs="Times New Roman"/>
      <w:sz w:val="24"/>
      <w:szCs w:val="20"/>
      <w:lang w:val="nl" w:eastAsia="nl-NL"/>
    </w:rPr>
  </w:style>
  <w:style w:type="character" w:customStyle="1" w:styleId="En-tteCar">
    <w:name w:val="En-tête Car"/>
    <w:basedOn w:val="Policepardfaut"/>
    <w:link w:val="En-tte"/>
    <w:rsid w:val="005A25E3"/>
    <w:rPr>
      <w:rFonts w:ascii="Courier" w:eastAsia="Times New Roman" w:hAnsi="Courier" w:cs="Times New Roman"/>
      <w:sz w:val="24"/>
      <w:szCs w:val="20"/>
      <w:lang w:val="nl" w:eastAsia="nl-NL"/>
    </w:rPr>
  </w:style>
  <w:style w:type="table" w:styleId="Grilledutableau">
    <w:name w:val="Table Grid"/>
    <w:basedOn w:val="TableauNormal"/>
    <w:uiPriority w:val="59"/>
    <w:rsid w:val="00E26C67"/>
    <w:pPr>
      <w:spacing w:after="0" w:line="240" w:lineRule="auto"/>
    </w:pPr>
    <w:rPr>
      <w:rFonts w:ascii="Arial" w:eastAsiaTheme="minorEastAsia" w:hAnsi="Arial" w:cs="Arial"/>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6C6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5513">
      <w:bodyDiv w:val="1"/>
      <w:marLeft w:val="0"/>
      <w:marRight w:val="0"/>
      <w:marTop w:val="0"/>
      <w:marBottom w:val="0"/>
      <w:divBdr>
        <w:top w:val="none" w:sz="0" w:space="0" w:color="auto"/>
        <w:left w:val="none" w:sz="0" w:space="0" w:color="auto"/>
        <w:bottom w:val="none" w:sz="0" w:space="0" w:color="auto"/>
        <w:right w:val="none" w:sz="0" w:space="0" w:color="auto"/>
      </w:divBdr>
    </w:div>
    <w:div w:id="153689792">
      <w:bodyDiv w:val="1"/>
      <w:marLeft w:val="0"/>
      <w:marRight w:val="0"/>
      <w:marTop w:val="0"/>
      <w:marBottom w:val="0"/>
      <w:divBdr>
        <w:top w:val="none" w:sz="0" w:space="0" w:color="auto"/>
        <w:left w:val="none" w:sz="0" w:space="0" w:color="auto"/>
        <w:bottom w:val="none" w:sz="0" w:space="0" w:color="auto"/>
        <w:right w:val="none" w:sz="0" w:space="0" w:color="auto"/>
      </w:divBdr>
    </w:div>
    <w:div w:id="356198159">
      <w:bodyDiv w:val="1"/>
      <w:marLeft w:val="0"/>
      <w:marRight w:val="0"/>
      <w:marTop w:val="0"/>
      <w:marBottom w:val="0"/>
      <w:divBdr>
        <w:top w:val="none" w:sz="0" w:space="0" w:color="auto"/>
        <w:left w:val="none" w:sz="0" w:space="0" w:color="auto"/>
        <w:bottom w:val="none" w:sz="0" w:space="0" w:color="auto"/>
        <w:right w:val="none" w:sz="0" w:space="0" w:color="auto"/>
      </w:divBdr>
    </w:div>
    <w:div w:id="1099450042">
      <w:bodyDiv w:val="1"/>
      <w:marLeft w:val="0"/>
      <w:marRight w:val="0"/>
      <w:marTop w:val="0"/>
      <w:marBottom w:val="0"/>
      <w:divBdr>
        <w:top w:val="none" w:sz="0" w:space="0" w:color="auto"/>
        <w:left w:val="none" w:sz="0" w:space="0" w:color="auto"/>
        <w:bottom w:val="none" w:sz="0" w:space="0" w:color="auto"/>
        <w:right w:val="none" w:sz="0" w:space="0" w:color="auto"/>
      </w:divBdr>
    </w:div>
    <w:div w:id="11989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0BD1A46ED4F645A1D1866A90B80D99" ma:contentTypeVersion="10" ma:contentTypeDescription="Create a new document." ma:contentTypeScope="" ma:versionID="cc3c6b94eae0aca22291f5c77766874f">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189FF-FA26-4160-BCDB-08ABD96E22D8}">
  <ds:schemaRefs>
    <ds:schemaRef ds:uri="http://schemas.microsoft.com/sharepoint/v3/contenttype/forms"/>
  </ds:schemaRefs>
</ds:datastoreItem>
</file>

<file path=customXml/itemProps2.xml><?xml version="1.0" encoding="utf-8"?>
<ds:datastoreItem xmlns:ds="http://schemas.openxmlformats.org/officeDocument/2006/customXml" ds:itemID="{C131AF17-47AA-424A-8CC7-C7F905C19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C362AD-4834-4DB9-8B7B-34F1859B9D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1859</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IBZ</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IBZ</dc:creator>
  <cp:lastModifiedBy>Wauthier Françoise</cp:lastModifiedBy>
  <cp:revision>3</cp:revision>
  <cp:lastPrinted>2019-10-14T10:13:00Z</cp:lastPrinted>
  <dcterms:created xsi:type="dcterms:W3CDTF">2021-01-22T10:58:00Z</dcterms:created>
  <dcterms:modified xsi:type="dcterms:W3CDTF">2021-01-22T10:59:00Z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0x0101006D0BD1A46ED4F645A1D1866A90B80D99</vt:lpwstr>
  </property>
</Properties>
</file>